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0D" w:rsidRPr="002A5172" w:rsidRDefault="00AA43B1" w:rsidP="00CB790D">
      <w:pPr>
        <w:spacing w:after="0"/>
        <w:rPr>
          <w:rFonts w:cs="Arial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-337820</wp:posOffset>
            </wp:positionV>
            <wp:extent cx="1674495" cy="1676874"/>
            <wp:effectExtent l="0" t="0" r="190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13" t="43269" r="51336" b="35277"/>
                    <a:stretch/>
                  </pic:blipFill>
                  <pic:spPr bwMode="auto">
                    <a:xfrm>
                      <a:off x="0" y="0"/>
                      <a:ext cx="1674495" cy="1676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90D">
        <w:rPr>
          <w:rFonts w:cs="Arial"/>
          <w:b/>
        </w:rPr>
        <w:t xml:space="preserve">Tennisverband Niedersachsen-Bremen </w:t>
      </w:r>
      <w:r w:rsidR="00CB790D" w:rsidRPr="002A5172">
        <w:rPr>
          <w:rFonts w:cs="Arial"/>
          <w:b/>
        </w:rPr>
        <w:t>e.V.</w:t>
      </w:r>
      <w:r w:rsidR="00CB790D" w:rsidRPr="002A5172">
        <w:rPr>
          <w:b/>
          <w:noProof/>
        </w:rPr>
        <w:t xml:space="preserve"> </w:t>
      </w:r>
    </w:p>
    <w:p w:rsidR="00CB790D" w:rsidRDefault="00CB790D" w:rsidP="00CB790D">
      <w:pPr>
        <w:spacing w:after="0" w:line="240" w:lineRule="auto"/>
        <w:rPr>
          <w:rFonts w:ascii="Lucida Sans Unicode" w:hAnsi="Lucida Sans Unicode" w:cs="Lucida Sans Unicode"/>
          <w:color w:val="000000"/>
          <w:shd w:val="clear" w:color="auto" w:fill="FFFFFF"/>
        </w:rPr>
      </w:pPr>
      <w:r>
        <w:rPr>
          <w:rFonts w:ascii="Lucida Sans Unicode" w:hAnsi="Lucida Sans Unicode" w:cs="Lucida Sans Unicode"/>
          <w:color w:val="000000"/>
          <w:shd w:val="clear" w:color="auto" w:fill="FFFFFF"/>
        </w:rPr>
        <w:t>Nicolas Sanchez de la Torre</w:t>
      </w:r>
    </w:p>
    <w:p w:rsidR="00CB790D" w:rsidRPr="00F91A44" w:rsidRDefault="00CB790D" w:rsidP="00CB790D">
      <w:pPr>
        <w:spacing w:after="0" w:line="240" w:lineRule="auto"/>
        <w:rPr>
          <w:rFonts w:ascii="Lucida Sans Unicode" w:hAnsi="Lucida Sans Unicode" w:cs="Lucida Sans Unicode"/>
          <w:color w:val="000000"/>
          <w:shd w:val="clear" w:color="auto" w:fill="FFFFFF"/>
        </w:rPr>
      </w:pPr>
      <w:proofErr w:type="spellStart"/>
      <w:r w:rsidRPr="00F91A44">
        <w:rPr>
          <w:rFonts w:ascii="Lucida Sans Unicode" w:hAnsi="Lucida Sans Unicode" w:cs="Lucida Sans Unicode"/>
          <w:color w:val="000000"/>
          <w:shd w:val="clear" w:color="auto" w:fill="FFFFFF"/>
        </w:rPr>
        <w:t>Achterdiek</w:t>
      </w:r>
      <w:proofErr w:type="spellEnd"/>
      <w:r w:rsidRPr="00F91A44">
        <w:rPr>
          <w:rFonts w:ascii="Lucida Sans Unicode" w:hAnsi="Lucida Sans Unicode" w:cs="Lucida Sans Unicode"/>
          <w:color w:val="000000"/>
          <w:shd w:val="clear" w:color="auto" w:fill="FFFFFF"/>
        </w:rPr>
        <w:t xml:space="preserve"> 160</w:t>
      </w:r>
      <w:r w:rsidRPr="00F91A44">
        <w:rPr>
          <w:rFonts w:ascii="Lucida Sans Unicode" w:hAnsi="Lucida Sans Unicode" w:cs="Lucida Sans Unicode"/>
          <w:color w:val="000000"/>
          <w:shd w:val="clear" w:color="auto" w:fill="FFFFFF"/>
        </w:rPr>
        <w:br/>
        <w:t>28355 Bremen</w:t>
      </w:r>
      <w:r w:rsidRPr="00F91A44">
        <w:rPr>
          <w:rFonts w:ascii="Lucida Sans Unicode" w:hAnsi="Lucida Sans Unicode" w:cs="Lucida Sans Unicode"/>
          <w:color w:val="000000"/>
          <w:shd w:val="clear" w:color="auto" w:fill="FFFFFF"/>
        </w:rPr>
        <w:br/>
        <w:t xml:space="preserve">Tel: </w:t>
      </w:r>
      <w:r w:rsidRPr="00F91A44">
        <w:rPr>
          <w:rFonts w:ascii="Lucida Sans Unicode" w:eastAsia="Times New Roman" w:hAnsi="Lucida Sans Unicode" w:cs="Lucida Sans Unicode"/>
          <w:color w:val="000000"/>
          <w:lang w:eastAsia="de-DE"/>
        </w:rPr>
        <w:t xml:space="preserve"> 0421 20521-65</w:t>
      </w:r>
      <w:r w:rsidRPr="00F91A44">
        <w:rPr>
          <w:rFonts w:ascii="Lucida Sans Unicode" w:hAnsi="Lucida Sans Unicode" w:cs="Lucida Sans Unicode"/>
          <w:color w:val="000000"/>
          <w:shd w:val="clear" w:color="auto" w:fill="FFFFFF"/>
        </w:rPr>
        <w:br/>
        <w:t xml:space="preserve">E-Mail: </w:t>
      </w:r>
      <w:hyperlink r:id="rId6" w:history="1">
        <w:r w:rsidRPr="00F91A44">
          <w:rPr>
            <w:rStyle w:val="Hyperlink"/>
            <w:rFonts w:ascii="Lucida Sans Unicode" w:hAnsi="Lucida Sans Unicode" w:cs="Lucida Sans Unicode"/>
            <w:shd w:val="clear" w:color="auto" w:fill="FFFFFF"/>
          </w:rPr>
          <w:t>nicolas.sanchez@tnb-tennis.de</w:t>
        </w:r>
      </w:hyperlink>
      <w:r w:rsidRPr="00F91A44">
        <w:rPr>
          <w:rFonts w:ascii="Lucida Sans Unicode" w:hAnsi="Lucida Sans Unicode" w:cs="Lucida Sans Unicode"/>
          <w:color w:val="000000"/>
          <w:shd w:val="clear" w:color="auto" w:fill="FFFFFF"/>
        </w:rPr>
        <w:t xml:space="preserve"> </w:t>
      </w:r>
    </w:p>
    <w:p w:rsidR="007C275F" w:rsidRDefault="001E3623" w:rsidP="00AA43B1">
      <w:pPr>
        <w:jc w:val="both"/>
        <w:rPr>
          <w:b/>
          <w:noProof/>
          <w:lang w:eastAsia="de-DE"/>
        </w:rPr>
      </w:pPr>
      <w:r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C3C797" wp14:editId="66CCE696">
                <wp:simplePos x="0" y="0"/>
                <wp:positionH relativeFrom="margin">
                  <wp:posOffset>4583430</wp:posOffset>
                </wp:positionH>
                <wp:positionV relativeFrom="paragraph">
                  <wp:posOffset>124461</wp:posOffset>
                </wp:positionV>
                <wp:extent cx="983214" cy="962552"/>
                <wp:effectExtent l="19050" t="19050" r="26670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7802">
                          <a:off x="0" y="0"/>
                          <a:ext cx="983214" cy="962552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2B7D" w:rsidRPr="00976A46" w:rsidRDefault="00E02B7D" w:rsidP="00976A4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76A46">
                              <w:rPr>
                                <w:color w:val="FFFFFF" w:themeColor="background1"/>
                              </w:rPr>
                              <w:t>NEU</w:t>
                            </w:r>
                            <w:r w:rsidRPr="00976A46">
                              <w:rPr>
                                <w:color w:val="FFFFFF" w:themeColor="background1"/>
                              </w:rPr>
                              <w:br/>
                              <w:t xml:space="preserve"> IM TNB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C3C797" id="Ellipse 1" o:spid="_x0000_s1026" style="position:absolute;left:0;text-align:left;margin-left:360.9pt;margin-top:9.8pt;width:77.4pt;height:75.8pt;rotation:1166325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" fillcolor="#c00000" strokecolor="#c00000" strokeweight="1pt">
                <v:stroke joinstyle="miter"/>
                <v:textbox>
                  <w:txbxContent>
                    <w:p w:rsidR="00E02B7D" w:rsidRPr="00976A46" w:rsidRDefault="00E02B7D" w:rsidP="00976A4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76A46">
                        <w:rPr>
                          <w:color w:val="FFFFFF" w:themeColor="background1"/>
                        </w:rPr>
                        <w:t>NEU</w:t>
                      </w:r>
                      <w:r w:rsidRPr="00976A46">
                        <w:rPr>
                          <w:color w:val="FFFFFF" w:themeColor="background1"/>
                        </w:rPr>
                        <w:br/>
                        <w:t xml:space="preserve"> IM TNB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B790D" w:rsidRPr="001B6BB3">
        <w:rPr>
          <w:b/>
          <w:noProof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-54610</wp:posOffset>
            </wp:positionH>
            <wp:positionV relativeFrom="paragraph">
              <wp:posOffset>302895</wp:posOffset>
            </wp:positionV>
            <wp:extent cx="5755640" cy="3648075"/>
            <wp:effectExtent l="0" t="0" r="0" b="9525"/>
            <wp:wrapNone/>
            <wp:docPr id="4" name="Grafik 4" descr="K:\0_Bilder_Präsentationen\Bildarchiv\talentino\2018_TNB\IMG_5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0_Bilder_Präsentationen\Bildarchiv\talentino\2018_TNB\IMG_51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05" r="2884" b="24803"/>
                    <a:stretch/>
                  </pic:blipFill>
                  <pic:spPr bwMode="auto">
                    <a:xfrm>
                      <a:off x="0" y="0"/>
                      <a:ext cx="575564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275F" w:rsidRDefault="007C275F" w:rsidP="002D500D">
      <w:pPr>
        <w:rPr>
          <w:b/>
          <w:noProof/>
          <w:lang w:eastAsia="de-DE"/>
        </w:rPr>
      </w:pPr>
    </w:p>
    <w:p w:rsidR="007C275F" w:rsidRDefault="007C275F" w:rsidP="007C275F">
      <w:pPr>
        <w:rPr>
          <w:b/>
          <w:noProof/>
          <w:lang w:eastAsia="de-DE"/>
        </w:rPr>
      </w:pPr>
    </w:p>
    <w:p w:rsidR="007C275F" w:rsidRDefault="007C275F" w:rsidP="007C275F">
      <w:pPr>
        <w:rPr>
          <w:b/>
          <w:noProof/>
          <w:lang w:eastAsia="de-DE"/>
        </w:rPr>
      </w:pPr>
    </w:p>
    <w:p w:rsidR="007C275F" w:rsidRDefault="007C275F" w:rsidP="007C275F">
      <w:pPr>
        <w:rPr>
          <w:b/>
          <w:noProof/>
          <w:lang w:eastAsia="de-DE"/>
        </w:rPr>
      </w:pPr>
    </w:p>
    <w:p w:rsidR="007C275F" w:rsidRDefault="007C275F" w:rsidP="007C275F">
      <w:pPr>
        <w:rPr>
          <w:b/>
          <w:noProof/>
          <w:lang w:eastAsia="de-DE"/>
        </w:rPr>
      </w:pPr>
    </w:p>
    <w:p w:rsidR="007C275F" w:rsidRDefault="007C275F" w:rsidP="007C275F">
      <w:pPr>
        <w:rPr>
          <w:b/>
          <w:noProof/>
          <w:lang w:eastAsia="de-DE"/>
        </w:rPr>
      </w:pPr>
    </w:p>
    <w:p w:rsidR="007C275F" w:rsidRDefault="007C275F" w:rsidP="007C275F">
      <w:pPr>
        <w:rPr>
          <w:b/>
          <w:noProof/>
          <w:lang w:eastAsia="de-DE"/>
        </w:rPr>
      </w:pPr>
    </w:p>
    <w:p w:rsidR="007C275F" w:rsidRDefault="007C275F" w:rsidP="007C275F">
      <w:pPr>
        <w:rPr>
          <w:b/>
          <w:noProof/>
          <w:lang w:eastAsia="de-DE"/>
        </w:rPr>
      </w:pPr>
    </w:p>
    <w:p w:rsidR="00865BF0" w:rsidRDefault="00865BF0" w:rsidP="007C275F">
      <w:pPr>
        <w:rPr>
          <w:b/>
          <w:noProof/>
          <w:lang w:eastAsia="de-DE"/>
        </w:rPr>
      </w:pPr>
    </w:p>
    <w:p w:rsidR="00865BF0" w:rsidRDefault="00865BF0" w:rsidP="007C275F">
      <w:pPr>
        <w:rPr>
          <w:b/>
          <w:noProof/>
          <w:lang w:eastAsia="de-DE"/>
        </w:rPr>
      </w:pPr>
    </w:p>
    <w:p w:rsidR="007C275F" w:rsidRDefault="00CB790D" w:rsidP="007C275F">
      <w:pPr>
        <w:rPr>
          <w:b/>
          <w:noProof/>
          <w:lang w:eastAsia="de-DE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37465</wp:posOffset>
                </wp:positionV>
                <wp:extent cx="5756910" cy="752475"/>
                <wp:effectExtent l="0" t="0" r="1524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910" cy="7524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299" w:rsidRPr="007C275F" w:rsidRDefault="00ED2299" w:rsidP="007C275F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C275F">
                              <w:rPr>
                                <w:sz w:val="36"/>
                                <w:szCs w:val="36"/>
                              </w:rPr>
                              <w:t>TNB-</w:t>
                            </w:r>
                            <w:r w:rsidR="00E02B7D" w:rsidRPr="007C275F">
                              <w:rPr>
                                <w:sz w:val="36"/>
                                <w:szCs w:val="36"/>
                              </w:rPr>
                              <w:t>Inklusionsmobil – Schulung für alle</w:t>
                            </w:r>
                          </w:p>
                          <w:p w:rsidR="002B756C" w:rsidRPr="002B756C" w:rsidRDefault="007D5F17" w:rsidP="007C275F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19.01.2019</w:t>
                            </w:r>
                            <w:r w:rsidR="007C275F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 Bremen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7" style="position:absolute;margin-left:-3pt;margin-top:2.95pt;width:453.3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" fillcolor="#c00000" strokecolor="#c00000" strokeweight="1pt">
                <v:textbox>
                  <w:txbxContent>
                    <w:p w:rsidR="00ED2299" w:rsidRPr="007C275F" w:rsidRDefault="00ED2299" w:rsidP="007C275F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7C275F">
                        <w:rPr>
                          <w:sz w:val="36"/>
                          <w:szCs w:val="36"/>
                        </w:rPr>
                        <w:t>TNB-</w:t>
                      </w:r>
                      <w:r w:rsidR="00E02B7D" w:rsidRPr="007C275F">
                        <w:rPr>
                          <w:sz w:val="36"/>
                          <w:szCs w:val="36"/>
                        </w:rPr>
                        <w:t>Inklusionsmobil – Schulung für alle</w:t>
                      </w:r>
                    </w:p>
                    <w:p w:rsidR="002B756C" w:rsidRPr="002B756C" w:rsidRDefault="007D5F17" w:rsidP="007C275F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19.01.2019</w:t>
                      </w:r>
                      <w:r w:rsidR="007C275F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in Bremen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B756C" w:rsidRPr="007C275F" w:rsidRDefault="002B756C" w:rsidP="007C275F">
      <w:pPr>
        <w:rPr>
          <w:b/>
          <w:noProof/>
          <w:lang w:eastAsia="de-DE"/>
        </w:rPr>
      </w:pPr>
    </w:p>
    <w:p w:rsidR="00CB790D" w:rsidRDefault="00CB790D" w:rsidP="009E6894">
      <w:pPr>
        <w:autoSpaceDE w:val="0"/>
        <w:autoSpaceDN w:val="0"/>
        <w:adjustRightInd w:val="0"/>
        <w:spacing w:after="0" w:line="240" w:lineRule="auto"/>
        <w:rPr>
          <w:rFonts w:cs="LucidaSans-Italic"/>
          <w:i/>
          <w:iCs/>
          <w:sz w:val="20"/>
          <w:szCs w:val="20"/>
        </w:rPr>
      </w:pPr>
    </w:p>
    <w:p w:rsidR="00CB790D" w:rsidRDefault="00CB790D" w:rsidP="009E6894">
      <w:pPr>
        <w:autoSpaceDE w:val="0"/>
        <w:autoSpaceDN w:val="0"/>
        <w:adjustRightInd w:val="0"/>
        <w:spacing w:after="0" w:line="240" w:lineRule="auto"/>
        <w:rPr>
          <w:rFonts w:cs="LucidaSans-Italic"/>
          <w:i/>
          <w:iCs/>
          <w:sz w:val="20"/>
          <w:szCs w:val="20"/>
        </w:rPr>
      </w:pPr>
    </w:p>
    <w:p w:rsidR="00CB790D" w:rsidRDefault="00CB790D" w:rsidP="009E6894">
      <w:pPr>
        <w:autoSpaceDE w:val="0"/>
        <w:autoSpaceDN w:val="0"/>
        <w:adjustRightInd w:val="0"/>
        <w:spacing w:after="0" w:line="240" w:lineRule="auto"/>
        <w:rPr>
          <w:rFonts w:cs="LucidaSans-Italic"/>
          <w:i/>
          <w:iCs/>
          <w:sz w:val="20"/>
          <w:szCs w:val="20"/>
        </w:rPr>
      </w:pPr>
    </w:p>
    <w:p w:rsidR="009E6894" w:rsidRDefault="00E02B7D" w:rsidP="009E6894">
      <w:pPr>
        <w:autoSpaceDE w:val="0"/>
        <w:autoSpaceDN w:val="0"/>
        <w:adjustRightInd w:val="0"/>
        <w:spacing w:after="0" w:line="240" w:lineRule="auto"/>
        <w:rPr>
          <w:rFonts w:cs="LucidaSans"/>
          <w:sz w:val="20"/>
          <w:szCs w:val="20"/>
        </w:rPr>
      </w:pPr>
      <w:r>
        <w:rPr>
          <w:rFonts w:cs="LucidaSans-Italic"/>
          <w:i/>
          <w:iCs/>
          <w:sz w:val="20"/>
          <w:szCs w:val="20"/>
        </w:rPr>
        <w:t>„Lassen Sie uns Tennis leben und das inklusiv“</w:t>
      </w:r>
      <w:r w:rsidR="009E6894" w:rsidRPr="00A652F1">
        <w:rPr>
          <w:rFonts w:cs="LucidaSans-Italic"/>
          <w:i/>
          <w:iCs/>
          <w:sz w:val="20"/>
          <w:szCs w:val="20"/>
        </w:rPr>
        <w:t xml:space="preserve"> </w:t>
      </w:r>
      <w:r w:rsidR="009E6894" w:rsidRPr="00A652F1">
        <w:rPr>
          <w:rFonts w:cs="LucidaSans"/>
          <w:sz w:val="20"/>
          <w:szCs w:val="20"/>
        </w:rPr>
        <w:t>unter diesem Motto</w:t>
      </w:r>
      <w:r w:rsidR="009E6894" w:rsidRPr="00A652F1">
        <w:rPr>
          <w:rFonts w:cs="LucidaSans-Italic"/>
          <w:i/>
          <w:iCs/>
          <w:sz w:val="20"/>
          <w:szCs w:val="20"/>
        </w:rPr>
        <w:t xml:space="preserve"> </w:t>
      </w:r>
      <w:r w:rsidR="009E6894" w:rsidRPr="00A652F1">
        <w:rPr>
          <w:rFonts w:cs="LucidaSans"/>
          <w:sz w:val="20"/>
          <w:szCs w:val="20"/>
        </w:rPr>
        <w:t xml:space="preserve">reist </w:t>
      </w:r>
      <w:r>
        <w:rPr>
          <w:rFonts w:cs="LucidaSans"/>
          <w:sz w:val="20"/>
          <w:szCs w:val="20"/>
        </w:rPr>
        <w:t>zukünftig das Inklusionsmobil durch Niedersachsen.</w:t>
      </w:r>
      <w:r w:rsidR="009E6894" w:rsidRPr="00A652F1">
        <w:rPr>
          <w:rFonts w:cs="LucidaSans"/>
          <w:sz w:val="20"/>
          <w:szCs w:val="20"/>
        </w:rPr>
        <w:t xml:space="preserve"> </w:t>
      </w:r>
    </w:p>
    <w:p w:rsidR="00A652F1" w:rsidRPr="00A652F1" w:rsidRDefault="00A652F1" w:rsidP="009E6894">
      <w:pPr>
        <w:autoSpaceDE w:val="0"/>
        <w:autoSpaceDN w:val="0"/>
        <w:adjustRightInd w:val="0"/>
        <w:spacing w:after="0" w:line="240" w:lineRule="auto"/>
        <w:rPr>
          <w:rFonts w:cs="LucidaSans"/>
          <w:sz w:val="20"/>
          <w:szCs w:val="20"/>
        </w:rPr>
      </w:pPr>
    </w:p>
    <w:p w:rsidR="009E6894" w:rsidRPr="00A652F1" w:rsidRDefault="00E02B7D" w:rsidP="005F5126">
      <w:pPr>
        <w:autoSpaceDE w:val="0"/>
        <w:autoSpaceDN w:val="0"/>
        <w:adjustRightInd w:val="0"/>
        <w:spacing w:after="0" w:line="240" w:lineRule="auto"/>
        <w:rPr>
          <w:rFonts w:cs="Lucida Sans Unicode"/>
          <w:b/>
          <w:color w:val="000000"/>
          <w:sz w:val="20"/>
          <w:szCs w:val="20"/>
          <w:shd w:val="clear" w:color="auto" w:fill="F6F6F6"/>
        </w:rPr>
      </w:pPr>
      <w:r>
        <w:rPr>
          <w:rFonts w:cs="LucidaSans"/>
          <w:sz w:val="20"/>
          <w:szCs w:val="20"/>
        </w:rPr>
        <w:t xml:space="preserve">Ausgestattet mit reichlich Equipment – vom Sportrollstuhl bis zu Blindenbällen </w:t>
      </w:r>
      <w:r w:rsidR="005F5126">
        <w:rPr>
          <w:rFonts w:cs="LucidaSans"/>
          <w:sz w:val="20"/>
          <w:szCs w:val="20"/>
        </w:rPr>
        <w:t>–</w:t>
      </w:r>
      <w:r>
        <w:rPr>
          <w:rFonts w:cs="LucidaSans"/>
          <w:sz w:val="20"/>
          <w:szCs w:val="20"/>
        </w:rPr>
        <w:t xml:space="preserve"> </w:t>
      </w:r>
      <w:r w:rsidR="005F5126">
        <w:rPr>
          <w:rFonts w:cs="LucidaSans"/>
          <w:sz w:val="20"/>
          <w:szCs w:val="20"/>
        </w:rPr>
        <w:t xml:space="preserve">kommt ein zweiköpfiges Trainerteam für etwa drei Stunden in Schule oder Verein. Vor Ort gestalten sie gemeinsam mit </w:t>
      </w:r>
      <w:r w:rsidR="003D5080">
        <w:rPr>
          <w:rFonts w:cs="LucidaSans"/>
          <w:sz w:val="20"/>
          <w:szCs w:val="20"/>
        </w:rPr>
        <w:t>Vereinstrainern und Ehrenamtlichen</w:t>
      </w:r>
      <w:r w:rsidR="005F5126">
        <w:rPr>
          <w:rFonts w:cs="LucidaSans"/>
          <w:sz w:val="20"/>
          <w:szCs w:val="20"/>
        </w:rPr>
        <w:t xml:space="preserve"> Aktionen und Projekte zum Thema Inklusion und unterstützen mit zahlreichen Tipps und Ideen.</w:t>
      </w:r>
      <w:r w:rsidR="00591256" w:rsidRPr="00A652F1">
        <w:rPr>
          <w:rFonts w:cs="Lucida Sans Unicode"/>
          <w:b/>
          <w:color w:val="000000"/>
          <w:sz w:val="20"/>
          <w:szCs w:val="20"/>
          <w:shd w:val="clear" w:color="auto" w:fill="F6F6F6"/>
        </w:rPr>
        <w:t xml:space="preserve"> </w:t>
      </w:r>
    </w:p>
    <w:p w:rsidR="00A652F1" w:rsidRDefault="00A652F1" w:rsidP="009E6894">
      <w:pPr>
        <w:autoSpaceDE w:val="0"/>
        <w:autoSpaceDN w:val="0"/>
        <w:adjustRightInd w:val="0"/>
        <w:spacing w:after="0" w:line="240" w:lineRule="auto"/>
        <w:rPr>
          <w:rFonts w:cs="Lucida Sans Unicode"/>
          <w:b/>
          <w:color w:val="000000"/>
          <w:sz w:val="20"/>
          <w:szCs w:val="20"/>
          <w:shd w:val="clear" w:color="auto" w:fill="F6F6F6"/>
        </w:rPr>
      </w:pPr>
    </w:p>
    <w:p w:rsidR="00CB790D" w:rsidRDefault="00CB790D" w:rsidP="00CB790D">
      <w:pPr>
        <w:rPr>
          <w:b/>
          <w:sz w:val="28"/>
          <w:szCs w:val="28"/>
        </w:rPr>
      </w:pPr>
    </w:p>
    <w:p w:rsidR="00CB790D" w:rsidRPr="00CB790D" w:rsidRDefault="00CB790D" w:rsidP="00CB790D">
      <w:pPr>
        <w:rPr>
          <w:b/>
          <w:sz w:val="28"/>
          <w:szCs w:val="28"/>
        </w:rPr>
      </w:pPr>
      <w:r w:rsidRPr="00F96296">
        <w:rPr>
          <w:b/>
          <w:sz w:val="28"/>
          <w:szCs w:val="28"/>
        </w:rPr>
        <w:t>Du hast Interesse Teil des Teams zu werden und Inklusion im Tennis voranzutreiben?</w:t>
      </w:r>
    </w:p>
    <w:p w:rsidR="00CB790D" w:rsidRDefault="00CB790D" w:rsidP="00CB790D">
      <w:pPr>
        <w:autoSpaceDE w:val="0"/>
        <w:autoSpaceDN w:val="0"/>
        <w:adjustRightInd w:val="0"/>
        <w:spacing w:after="0" w:line="240" w:lineRule="auto"/>
        <w:rPr>
          <w:rFonts w:cs="Lucida Sans Unicode"/>
          <w:b/>
          <w:color w:val="000000"/>
          <w:sz w:val="20"/>
          <w:szCs w:val="20"/>
          <w:shd w:val="clear" w:color="auto" w:fill="F6F6F6"/>
        </w:rPr>
      </w:pPr>
    </w:p>
    <w:p w:rsidR="00CB790D" w:rsidRPr="00CB790D" w:rsidRDefault="00CB790D" w:rsidP="00CB790D">
      <w:pPr>
        <w:rPr>
          <w:sz w:val="20"/>
          <w:szCs w:val="20"/>
        </w:rPr>
      </w:pPr>
      <w:r>
        <w:rPr>
          <w:sz w:val="20"/>
          <w:szCs w:val="20"/>
        </w:rPr>
        <w:t xml:space="preserve">Dann melde dich jetzt für unsere </w:t>
      </w:r>
      <w:r w:rsidRPr="002B756C">
        <w:rPr>
          <w:b/>
          <w:sz w:val="20"/>
          <w:szCs w:val="20"/>
        </w:rPr>
        <w:t>kostenlose</w:t>
      </w:r>
      <w:r>
        <w:rPr>
          <w:sz w:val="20"/>
          <w:szCs w:val="20"/>
        </w:rPr>
        <w:t xml:space="preserve"> Schulung am </w:t>
      </w:r>
      <w:r>
        <w:rPr>
          <w:b/>
          <w:sz w:val="20"/>
          <w:szCs w:val="20"/>
        </w:rPr>
        <w:t>19.01.2019</w:t>
      </w:r>
      <w:r>
        <w:rPr>
          <w:sz w:val="20"/>
          <w:szCs w:val="20"/>
        </w:rPr>
        <w:t xml:space="preserve"> in </w:t>
      </w:r>
      <w:r>
        <w:rPr>
          <w:b/>
          <w:sz w:val="20"/>
          <w:szCs w:val="20"/>
        </w:rPr>
        <w:t>Bremen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an und sei dabei!</w:t>
      </w:r>
    </w:p>
    <w:p w:rsidR="00CB790D" w:rsidRPr="00A652F1" w:rsidRDefault="00CB790D" w:rsidP="009E6894">
      <w:pPr>
        <w:autoSpaceDE w:val="0"/>
        <w:autoSpaceDN w:val="0"/>
        <w:adjustRightInd w:val="0"/>
        <w:spacing w:after="0" w:line="240" w:lineRule="auto"/>
        <w:rPr>
          <w:rFonts w:cs="Lucida Sans Unicode"/>
          <w:b/>
          <w:color w:val="000000"/>
          <w:sz w:val="20"/>
          <w:szCs w:val="20"/>
          <w:shd w:val="clear" w:color="auto" w:fill="F6F6F6"/>
        </w:rPr>
      </w:pPr>
    </w:p>
    <w:p w:rsidR="00ED2299" w:rsidRPr="00A652F1" w:rsidRDefault="00591256" w:rsidP="002D500D">
      <w:pPr>
        <w:rPr>
          <w:b/>
          <w:sz w:val="20"/>
          <w:szCs w:val="20"/>
        </w:rPr>
      </w:pPr>
      <w:r w:rsidRPr="0026598E">
        <w:rPr>
          <w:b/>
          <w:sz w:val="20"/>
          <w:szCs w:val="20"/>
        </w:rPr>
        <w:t>Deine Leistung</w:t>
      </w:r>
      <w:r w:rsidR="00ED2299" w:rsidRPr="00A652F1">
        <w:rPr>
          <w:b/>
          <w:sz w:val="20"/>
          <w:szCs w:val="20"/>
        </w:rPr>
        <w:t>:</w:t>
      </w:r>
    </w:p>
    <w:p w:rsidR="00A42512" w:rsidRPr="00A652F1" w:rsidRDefault="003D5080" w:rsidP="00A42512">
      <w:pPr>
        <w:pStyle w:val="Listenabsatz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Trainerlizenz im Sport wünschenswert</w:t>
      </w:r>
    </w:p>
    <w:p w:rsidR="00A42512" w:rsidRPr="00A652F1" w:rsidRDefault="00A42512" w:rsidP="00A42512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A652F1">
        <w:rPr>
          <w:sz w:val="20"/>
          <w:szCs w:val="20"/>
        </w:rPr>
        <w:t xml:space="preserve">Begeisterung für </w:t>
      </w:r>
      <w:r w:rsidR="003D5080">
        <w:rPr>
          <w:sz w:val="20"/>
          <w:szCs w:val="20"/>
        </w:rPr>
        <w:t>den Sport</w:t>
      </w:r>
    </w:p>
    <w:p w:rsidR="00A42512" w:rsidRPr="00A652F1" w:rsidRDefault="00A42512" w:rsidP="00A42512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A652F1">
        <w:rPr>
          <w:sz w:val="20"/>
          <w:szCs w:val="20"/>
        </w:rPr>
        <w:t>Flexibilität (</w:t>
      </w:r>
      <w:r w:rsidR="009E6894" w:rsidRPr="00A652F1">
        <w:rPr>
          <w:sz w:val="20"/>
          <w:szCs w:val="20"/>
        </w:rPr>
        <w:t xml:space="preserve">Einsätze </w:t>
      </w:r>
      <w:r w:rsidR="00A652F1">
        <w:rPr>
          <w:sz w:val="20"/>
          <w:szCs w:val="20"/>
        </w:rPr>
        <w:t>vormittags/</w:t>
      </w:r>
      <w:r w:rsidRPr="00A652F1">
        <w:rPr>
          <w:sz w:val="20"/>
          <w:szCs w:val="20"/>
        </w:rPr>
        <w:t>nachmittags</w:t>
      </w:r>
      <w:r w:rsidR="00A652F1">
        <w:rPr>
          <w:sz w:val="20"/>
          <w:szCs w:val="20"/>
        </w:rPr>
        <w:t>, an Wochenenden/</w:t>
      </w:r>
      <w:r w:rsidRPr="00A652F1">
        <w:rPr>
          <w:sz w:val="20"/>
          <w:szCs w:val="20"/>
        </w:rPr>
        <w:t>i</w:t>
      </w:r>
      <w:r w:rsidR="009E6894" w:rsidRPr="00A652F1">
        <w:rPr>
          <w:sz w:val="20"/>
          <w:szCs w:val="20"/>
        </w:rPr>
        <w:t>n der Woche,</w:t>
      </w:r>
      <w:r w:rsidR="00A652F1">
        <w:rPr>
          <w:sz w:val="20"/>
          <w:szCs w:val="20"/>
        </w:rPr>
        <w:t xml:space="preserve"> in ganz NDS)</w:t>
      </w:r>
    </w:p>
    <w:p w:rsidR="009E6894" w:rsidRPr="00A652F1" w:rsidRDefault="009E6894" w:rsidP="00A42512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A652F1">
        <w:rPr>
          <w:sz w:val="20"/>
          <w:szCs w:val="20"/>
        </w:rPr>
        <w:t>Kreativität bei der Gestaltung der Einsätze</w:t>
      </w:r>
    </w:p>
    <w:p w:rsidR="009E6894" w:rsidRPr="00A652F1" w:rsidRDefault="00A652F1" w:rsidP="00A652F1">
      <w:pPr>
        <w:pStyle w:val="Listenabsatz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9E6894" w:rsidRPr="00A652F1">
        <w:rPr>
          <w:sz w:val="20"/>
          <w:szCs w:val="20"/>
        </w:rPr>
        <w:t>icheres Auftreten vor Gruppen</w:t>
      </w:r>
    </w:p>
    <w:p w:rsidR="003D5080" w:rsidRDefault="003D5080" w:rsidP="00A42512">
      <w:pPr>
        <w:pStyle w:val="Listenabsatz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Erfahrung im Bereich Inklusion wünschenswert</w:t>
      </w:r>
    </w:p>
    <w:p w:rsidR="003D5080" w:rsidRPr="00865BF0" w:rsidRDefault="003D5080" w:rsidP="00865BF0">
      <w:pPr>
        <w:pStyle w:val="Listenabsatz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Offenheit für Neues und Spaß!</w:t>
      </w:r>
    </w:p>
    <w:p w:rsidR="00591256" w:rsidRPr="00A652F1" w:rsidRDefault="00591256" w:rsidP="00591256">
      <w:pPr>
        <w:rPr>
          <w:b/>
          <w:sz w:val="20"/>
          <w:szCs w:val="20"/>
        </w:rPr>
      </w:pPr>
      <w:r w:rsidRPr="0026598E">
        <w:rPr>
          <w:b/>
          <w:sz w:val="20"/>
          <w:szCs w:val="20"/>
        </w:rPr>
        <w:t>Unsere Leistung</w:t>
      </w:r>
      <w:r w:rsidRPr="00A652F1">
        <w:rPr>
          <w:b/>
          <w:sz w:val="20"/>
          <w:szCs w:val="20"/>
        </w:rPr>
        <w:t>:</w:t>
      </w:r>
      <w:bookmarkStart w:id="0" w:name="_GoBack"/>
      <w:bookmarkEnd w:id="0"/>
    </w:p>
    <w:p w:rsidR="00A652F1" w:rsidRPr="00A652F1" w:rsidRDefault="00A652F1" w:rsidP="00A652F1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A652F1">
        <w:rPr>
          <w:sz w:val="20"/>
          <w:szCs w:val="20"/>
        </w:rPr>
        <w:t>Tätigkeitsnachweis vom TNB</w:t>
      </w:r>
    </w:p>
    <w:p w:rsidR="00A652F1" w:rsidRPr="00A652F1" w:rsidRDefault="00A652F1" w:rsidP="00A652F1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A652F1">
        <w:rPr>
          <w:sz w:val="20"/>
          <w:szCs w:val="20"/>
        </w:rPr>
        <w:t>Helfershirts und weitere Ausstattung</w:t>
      </w:r>
    </w:p>
    <w:p w:rsidR="00A652F1" w:rsidRDefault="00A652F1" w:rsidP="00A652F1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A652F1">
        <w:rPr>
          <w:sz w:val="20"/>
          <w:szCs w:val="20"/>
        </w:rPr>
        <w:t>regelmäßiger Austausch und Treffen, Bildung von Netzwerken</w:t>
      </w:r>
    </w:p>
    <w:p w:rsidR="00A652F1" w:rsidRPr="00A652F1" w:rsidRDefault="0026598E" w:rsidP="00A652F1">
      <w:pPr>
        <w:pStyle w:val="Listenabsatz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Bevorzugter </w:t>
      </w:r>
      <w:r w:rsidR="00A652F1">
        <w:rPr>
          <w:sz w:val="20"/>
          <w:szCs w:val="20"/>
        </w:rPr>
        <w:t>Einsatz bei weiteren Projekten des TNB (Beachtennis, Streettennis, Convention, ..)</w:t>
      </w:r>
    </w:p>
    <w:p w:rsidR="003D5080" w:rsidRDefault="003D5080" w:rsidP="003D5080">
      <w:pPr>
        <w:pStyle w:val="Listenabsatz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Vergütung: 100</w:t>
      </w:r>
      <w:r w:rsidR="00D930E0">
        <w:rPr>
          <w:sz w:val="20"/>
          <w:szCs w:val="20"/>
        </w:rPr>
        <w:t>€ pro Einsatz</w:t>
      </w:r>
    </w:p>
    <w:p w:rsidR="00CB790D" w:rsidRDefault="00CB790D" w:rsidP="00CB790D">
      <w:pPr>
        <w:pStyle w:val="Listenabsatz"/>
        <w:rPr>
          <w:sz w:val="20"/>
          <w:szCs w:val="20"/>
        </w:rPr>
      </w:pPr>
    </w:p>
    <w:p w:rsidR="00CB790D" w:rsidRDefault="00CB790D" w:rsidP="00CB790D">
      <w:pPr>
        <w:pStyle w:val="Listenabsatz"/>
        <w:rPr>
          <w:sz w:val="20"/>
          <w:szCs w:val="20"/>
        </w:rPr>
      </w:pPr>
    </w:p>
    <w:p w:rsidR="00CB790D" w:rsidRDefault="00CB790D" w:rsidP="00CB790D">
      <w:pPr>
        <w:pStyle w:val="Listenabsatz"/>
        <w:rPr>
          <w:sz w:val="20"/>
          <w:szCs w:val="20"/>
        </w:rPr>
      </w:pPr>
    </w:p>
    <w:p w:rsidR="003D5080" w:rsidRPr="00CB790D" w:rsidRDefault="00122DFB" w:rsidP="003D5080">
      <w:pPr>
        <w:rPr>
          <w:b/>
          <w:sz w:val="28"/>
          <w:szCs w:val="28"/>
        </w:rPr>
      </w:pPr>
      <w:r w:rsidRPr="00CB790D">
        <w:rPr>
          <w:b/>
          <w:sz w:val="28"/>
          <w:szCs w:val="28"/>
        </w:rPr>
        <w:t>Inhalte der Schulung:</w:t>
      </w:r>
    </w:p>
    <w:p w:rsidR="00122DFB" w:rsidRDefault="00122DFB" w:rsidP="00122DFB">
      <w:pPr>
        <w:rPr>
          <w:sz w:val="20"/>
          <w:szCs w:val="20"/>
        </w:rPr>
      </w:pPr>
      <w:r>
        <w:rPr>
          <w:sz w:val="20"/>
          <w:szCs w:val="20"/>
        </w:rPr>
        <w:t>Theorieteil:</w:t>
      </w:r>
    </w:p>
    <w:p w:rsidR="00FB5749" w:rsidRDefault="00F96296" w:rsidP="00644E87">
      <w:pPr>
        <w:pStyle w:val="Listenabsatz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Vier Säulen der Inklusion</w:t>
      </w:r>
    </w:p>
    <w:p w:rsidR="00122DFB" w:rsidRPr="00122DFB" w:rsidRDefault="00122DFB" w:rsidP="00122DFB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122DFB">
        <w:rPr>
          <w:sz w:val="20"/>
          <w:szCs w:val="20"/>
        </w:rPr>
        <w:t>Chancen und Potenziale der Inklusion</w:t>
      </w:r>
    </w:p>
    <w:p w:rsidR="00122DFB" w:rsidRDefault="00122DFB" w:rsidP="00122DFB">
      <w:pPr>
        <w:pStyle w:val="Listenabsatz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Möglichkeiten der Förderung</w:t>
      </w:r>
    </w:p>
    <w:p w:rsidR="00FB5749" w:rsidRDefault="00FB5749" w:rsidP="00122DFB">
      <w:pPr>
        <w:pStyle w:val="Listenabsatz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Spielideen und Trainingsgestaltung</w:t>
      </w:r>
    </w:p>
    <w:p w:rsidR="00122DFB" w:rsidRDefault="00122DFB" w:rsidP="00122DFB">
      <w:pPr>
        <w:pStyle w:val="Listenabsatz"/>
        <w:rPr>
          <w:sz w:val="20"/>
          <w:szCs w:val="20"/>
        </w:rPr>
      </w:pPr>
    </w:p>
    <w:p w:rsidR="00122DFB" w:rsidRPr="00122DFB" w:rsidRDefault="00122DFB" w:rsidP="00122DFB">
      <w:pPr>
        <w:rPr>
          <w:sz w:val="20"/>
          <w:szCs w:val="20"/>
        </w:rPr>
      </w:pPr>
      <w:r w:rsidRPr="00122DFB">
        <w:rPr>
          <w:sz w:val="20"/>
          <w:szCs w:val="20"/>
        </w:rPr>
        <w:t>Praxisteil:</w:t>
      </w:r>
    </w:p>
    <w:p w:rsidR="00122DFB" w:rsidRDefault="00FB5749" w:rsidP="00122DFB">
      <w:pPr>
        <w:pStyle w:val="Listenabsatz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Materialerkundung</w:t>
      </w:r>
    </w:p>
    <w:p w:rsidR="00FB5749" w:rsidRDefault="00FB5749" w:rsidP="00122DFB">
      <w:pPr>
        <w:pStyle w:val="Listenabsatz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Umsetzung der Theorie</w:t>
      </w:r>
    </w:p>
    <w:p w:rsidR="00122DFB" w:rsidRDefault="00122DFB" w:rsidP="00FB5749">
      <w:pPr>
        <w:pStyle w:val="Listenabsatz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Rollstuhltennis</w:t>
      </w:r>
      <w:r w:rsidR="00FB5749">
        <w:rPr>
          <w:sz w:val="20"/>
          <w:szCs w:val="20"/>
        </w:rPr>
        <w:t xml:space="preserve"> </w:t>
      </w:r>
    </w:p>
    <w:p w:rsidR="00122DFB" w:rsidRDefault="00122DFB" w:rsidP="00FB5749">
      <w:pPr>
        <w:pStyle w:val="Listenabsatz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Blindentennis</w:t>
      </w:r>
    </w:p>
    <w:p w:rsidR="00E02B7D" w:rsidRPr="00976A46" w:rsidRDefault="00FB5749" w:rsidP="00976A46">
      <w:pPr>
        <w:pStyle w:val="Listenabsatz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Durchführung im Verein</w:t>
      </w:r>
      <w:r w:rsidR="00270D68">
        <w:tab/>
      </w:r>
    </w:p>
    <w:p w:rsidR="00270D68" w:rsidRDefault="00865BF0" w:rsidP="00270D68">
      <w:pPr>
        <w:tabs>
          <w:tab w:val="left" w:pos="922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271399</wp:posOffset>
                </wp:positionV>
                <wp:extent cx="5742432" cy="914400"/>
                <wp:effectExtent l="0" t="0" r="1079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432" cy="914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BF0" w:rsidRPr="00865BF0" w:rsidRDefault="007D5F17" w:rsidP="00865BF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Melde dich jetzt bis zum 16.01.2019</w:t>
                            </w:r>
                            <w:r w:rsidR="00865BF0" w:rsidRPr="00865BF0">
                              <w:rPr>
                                <w:sz w:val="32"/>
                                <w:szCs w:val="32"/>
                              </w:rPr>
                              <w:t xml:space="preserve"> an </w:t>
                            </w:r>
                          </w:p>
                          <w:p w:rsidR="00865BF0" w:rsidRPr="00865BF0" w:rsidRDefault="00865BF0" w:rsidP="00865BF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65BF0">
                              <w:rPr>
                                <w:sz w:val="32"/>
                                <w:szCs w:val="32"/>
                              </w:rPr>
                              <w:t xml:space="preserve">unter </w:t>
                            </w:r>
                            <w:r w:rsidR="007D5F17">
                              <w:rPr>
                                <w:sz w:val="32"/>
                                <w:szCs w:val="32"/>
                              </w:rPr>
                              <w:t xml:space="preserve">www.tnb-tennis.de </w:t>
                            </w:r>
                            <w:r w:rsidR="007D5F17" w:rsidRPr="007D5F17">
                              <w:rPr>
                                <w:sz w:val="32"/>
                                <w:szCs w:val="32"/>
                              </w:rPr>
                              <w:sym w:font="Wingdings" w:char="F0E0"/>
                            </w:r>
                            <w:r w:rsidR="007D5F17">
                              <w:rPr>
                                <w:sz w:val="32"/>
                                <w:szCs w:val="32"/>
                              </w:rPr>
                              <w:t xml:space="preserve"> Bildung </w:t>
                            </w:r>
                            <w:r w:rsidR="007D5F17" w:rsidRPr="007D5F17">
                              <w:rPr>
                                <w:sz w:val="32"/>
                                <w:szCs w:val="32"/>
                              </w:rPr>
                              <w:sym w:font="Wingdings" w:char="F0E0"/>
                            </w:r>
                            <w:r w:rsidR="007D5F17">
                              <w:rPr>
                                <w:sz w:val="32"/>
                                <w:szCs w:val="32"/>
                              </w:rPr>
                              <w:t xml:space="preserve"> Seminarkalender</w:t>
                            </w:r>
                          </w:p>
                          <w:p w:rsidR="00865BF0" w:rsidRDefault="00865BF0" w:rsidP="00865B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2" o:spid="_x0000_s1028" style="position:absolute;margin-left:400.95pt;margin-top:21.35pt;width:452.15pt;height:1in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" fillcolor="#c00000" strokecolor="#c00000" strokeweight="1pt">
                <v:textbox>
                  <w:txbxContent>
                    <w:p w:rsidR="00865BF0" w:rsidRPr="00865BF0" w:rsidRDefault="007D5F17" w:rsidP="00865BF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Melde dich jetzt bis zum 16.01.2019</w:t>
                      </w:r>
                      <w:r w:rsidR="00865BF0" w:rsidRPr="00865BF0">
                        <w:rPr>
                          <w:sz w:val="32"/>
                          <w:szCs w:val="32"/>
                        </w:rPr>
                        <w:t xml:space="preserve"> an </w:t>
                      </w:r>
                    </w:p>
                    <w:p w:rsidR="00865BF0" w:rsidRPr="00865BF0" w:rsidRDefault="00865BF0" w:rsidP="00865BF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65BF0">
                        <w:rPr>
                          <w:sz w:val="32"/>
                          <w:szCs w:val="32"/>
                        </w:rPr>
                        <w:t xml:space="preserve">unter </w:t>
                      </w:r>
                      <w:r w:rsidR="007D5F17">
                        <w:rPr>
                          <w:sz w:val="32"/>
                          <w:szCs w:val="32"/>
                        </w:rPr>
                        <w:t xml:space="preserve">www.tnb-tennis.de </w:t>
                      </w:r>
                      <w:r w:rsidR="007D5F17" w:rsidRPr="007D5F17">
                        <w:rPr>
                          <w:sz w:val="32"/>
                          <w:szCs w:val="32"/>
                        </w:rPr>
                        <w:sym w:font="Wingdings" w:char="F0E0"/>
                      </w:r>
                      <w:r w:rsidR="007D5F17">
                        <w:rPr>
                          <w:sz w:val="32"/>
                          <w:szCs w:val="32"/>
                        </w:rPr>
                        <w:t xml:space="preserve"> Bildung </w:t>
                      </w:r>
                      <w:r w:rsidR="007D5F17" w:rsidRPr="007D5F17">
                        <w:rPr>
                          <w:sz w:val="32"/>
                          <w:szCs w:val="32"/>
                        </w:rPr>
                        <w:sym w:font="Wingdings" w:char="F0E0"/>
                      </w:r>
                      <w:r w:rsidR="007D5F17">
                        <w:rPr>
                          <w:sz w:val="32"/>
                          <w:szCs w:val="32"/>
                        </w:rPr>
                        <w:t xml:space="preserve"> Seminarkalender</w:t>
                      </w:r>
                    </w:p>
                    <w:p w:rsidR="00865BF0" w:rsidRDefault="00865BF0" w:rsidP="00865BF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70D68" w:rsidRDefault="00270D68" w:rsidP="00270D68">
      <w:pPr>
        <w:tabs>
          <w:tab w:val="left" w:pos="9225"/>
        </w:tabs>
      </w:pPr>
    </w:p>
    <w:p w:rsidR="00270D68" w:rsidRDefault="00270D68" w:rsidP="001E3623">
      <w:pPr>
        <w:spacing w:after="160" w:line="259" w:lineRule="auto"/>
        <w:rPr>
          <w:rFonts w:cs="Arial"/>
          <w:b/>
        </w:rPr>
      </w:pPr>
    </w:p>
    <w:p w:rsidR="00F91A44" w:rsidRDefault="00F91A44" w:rsidP="00F91A44">
      <w:pPr>
        <w:spacing w:after="0" w:line="240" w:lineRule="auto"/>
        <w:rPr>
          <w:rFonts w:ascii="Lucida Sans Unicode" w:hAnsi="Lucida Sans Unicode" w:cs="Lucida Sans Unicode"/>
          <w:color w:val="000000"/>
          <w:shd w:val="clear" w:color="auto" w:fill="FFFFFF"/>
        </w:rPr>
      </w:pPr>
    </w:p>
    <w:p w:rsidR="00F91A44" w:rsidRPr="00F91A44" w:rsidRDefault="00F91A44" w:rsidP="00F91A4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de-DE"/>
        </w:rPr>
      </w:pPr>
    </w:p>
    <w:sectPr w:rsidR="00F91A44" w:rsidRPr="00F91A44" w:rsidSect="007C27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B056F"/>
    <w:multiLevelType w:val="hybridMultilevel"/>
    <w:tmpl w:val="51C66890"/>
    <w:lvl w:ilvl="0" w:tplc="BF28E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66F9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C865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D297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CC40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BEFB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F8C2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58B4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84CC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5668B1"/>
    <w:multiLevelType w:val="hybridMultilevel"/>
    <w:tmpl w:val="1EB8BE04"/>
    <w:lvl w:ilvl="0" w:tplc="7D20D2C4">
      <w:start w:val="2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24BA5"/>
    <w:multiLevelType w:val="hybridMultilevel"/>
    <w:tmpl w:val="080E3FB4"/>
    <w:lvl w:ilvl="0" w:tplc="4328C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2737A"/>
    <w:multiLevelType w:val="hybridMultilevel"/>
    <w:tmpl w:val="A42A714E"/>
    <w:lvl w:ilvl="0" w:tplc="29447E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" w:hAnsi="Lucida Sans" w:hint="default"/>
      </w:rPr>
    </w:lvl>
    <w:lvl w:ilvl="1" w:tplc="E7DA1E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" w:hAnsi="Lucida Sans" w:hint="default"/>
      </w:rPr>
    </w:lvl>
    <w:lvl w:ilvl="2" w:tplc="FDF09A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" w:hAnsi="Lucida Sans" w:hint="default"/>
      </w:rPr>
    </w:lvl>
    <w:lvl w:ilvl="3" w:tplc="4BF66E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Sans" w:hAnsi="Lucida Sans" w:hint="default"/>
      </w:rPr>
    </w:lvl>
    <w:lvl w:ilvl="4" w:tplc="6DB2B8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Sans" w:hAnsi="Lucida Sans" w:hint="default"/>
      </w:rPr>
    </w:lvl>
    <w:lvl w:ilvl="5" w:tplc="D4FA29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Sans" w:hAnsi="Lucida Sans" w:hint="default"/>
      </w:rPr>
    </w:lvl>
    <w:lvl w:ilvl="6" w:tplc="304C3D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Sans" w:hAnsi="Lucida Sans" w:hint="default"/>
      </w:rPr>
    </w:lvl>
    <w:lvl w:ilvl="7" w:tplc="77EE7D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Sans" w:hAnsi="Lucida Sans" w:hint="default"/>
      </w:rPr>
    </w:lvl>
    <w:lvl w:ilvl="8" w:tplc="165288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Sans" w:hAnsi="Lucida San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0D"/>
    <w:rsid w:val="000B6ABC"/>
    <w:rsid w:val="00122DFB"/>
    <w:rsid w:val="00147A08"/>
    <w:rsid w:val="001B1D1B"/>
    <w:rsid w:val="001B6BB3"/>
    <w:rsid w:val="001E3623"/>
    <w:rsid w:val="0026598E"/>
    <w:rsid w:val="00270D68"/>
    <w:rsid w:val="002B756C"/>
    <w:rsid w:val="002D500D"/>
    <w:rsid w:val="002E18A2"/>
    <w:rsid w:val="00311040"/>
    <w:rsid w:val="00373430"/>
    <w:rsid w:val="003D5080"/>
    <w:rsid w:val="00493133"/>
    <w:rsid w:val="004B404F"/>
    <w:rsid w:val="00544EC7"/>
    <w:rsid w:val="00591256"/>
    <w:rsid w:val="005B2A7D"/>
    <w:rsid w:val="005F5126"/>
    <w:rsid w:val="00644825"/>
    <w:rsid w:val="00644E87"/>
    <w:rsid w:val="00711B65"/>
    <w:rsid w:val="007C275F"/>
    <w:rsid w:val="007D5F17"/>
    <w:rsid w:val="00865BF0"/>
    <w:rsid w:val="00976A46"/>
    <w:rsid w:val="009A2293"/>
    <w:rsid w:val="009A615F"/>
    <w:rsid w:val="009E6894"/>
    <w:rsid w:val="00A42512"/>
    <w:rsid w:val="00A652F1"/>
    <w:rsid w:val="00AA2506"/>
    <w:rsid w:val="00AA43B1"/>
    <w:rsid w:val="00CB790D"/>
    <w:rsid w:val="00CC06F8"/>
    <w:rsid w:val="00CC5A0B"/>
    <w:rsid w:val="00D905DC"/>
    <w:rsid w:val="00D930E0"/>
    <w:rsid w:val="00DF2CCF"/>
    <w:rsid w:val="00E02B7D"/>
    <w:rsid w:val="00E07B83"/>
    <w:rsid w:val="00E44DE4"/>
    <w:rsid w:val="00ED2299"/>
    <w:rsid w:val="00F91A44"/>
    <w:rsid w:val="00F96296"/>
    <w:rsid w:val="00FB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E236D-159F-4A85-B7E8-B3AAEE38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500D"/>
    <w:pPr>
      <w:spacing w:after="220" w:line="288" w:lineRule="auto"/>
    </w:pPr>
    <w:rPr>
      <w:rFonts w:ascii="Lucida Sans" w:hAnsi="Lucida Sans"/>
    </w:rPr>
  </w:style>
  <w:style w:type="paragraph" w:styleId="berschrift1">
    <w:name w:val="heading 1"/>
    <w:basedOn w:val="Standard"/>
    <w:next w:val="Standard"/>
    <w:link w:val="berschrift1Zchn"/>
    <w:qFormat/>
    <w:rsid w:val="00270D68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500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270D68"/>
    <w:rPr>
      <w:rFonts w:ascii="Verdana" w:eastAsia="Times New Roman" w:hAnsi="Verdana" w:cs="Times New Roman"/>
      <w:b/>
      <w:sz w:val="18"/>
      <w:szCs w:val="20"/>
      <w:lang w:eastAsia="de-DE"/>
    </w:rPr>
  </w:style>
  <w:style w:type="character" w:styleId="Hyperlink">
    <w:name w:val="Hyperlink"/>
    <w:rsid w:val="00270D6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9061">
          <w:marLeft w:val="274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045">
          <w:marLeft w:val="274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621">
          <w:marLeft w:val="274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31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1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9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5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las.sanchez@tnb-tennis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Meyer</dc:creator>
  <cp:keywords/>
  <dc:description/>
  <cp:lastModifiedBy>Julia Meyer</cp:lastModifiedBy>
  <cp:revision>3</cp:revision>
  <cp:lastPrinted>2018-10-09T13:04:00Z</cp:lastPrinted>
  <dcterms:created xsi:type="dcterms:W3CDTF">2018-12-20T14:42:00Z</dcterms:created>
  <dcterms:modified xsi:type="dcterms:W3CDTF">2018-12-20T14:43:00Z</dcterms:modified>
</cp:coreProperties>
</file>